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E8" w:rsidRDefault="00B739E8" w:rsidP="00B739E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r>
        <w:rPr>
          <w:rFonts w:ascii="Verdana" w:hAnsi="Verdana"/>
          <w:color w:val="000000"/>
          <w:sz w:val="20"/>
          <w:szCs w:val="20"/>
        </w:rPr>
        <w:t>Договор №</w:t>
      </w:r>
    </w:p>
    <w:p w:rsidR="00B739E8" w:rsidRDefault="00B739E8" w:rsidP="00B739E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управления многоквартирным домом</w:t>
      </w:r>
    </w:p>
    <w:bookmarkEnd w:id="0"/>
    <w:p w:rsidR="00B739E8" w:rsidRDefault="00B739E8" w:rsidP="00811767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г. Сергиев Посад Московской области ______________ 2012 г.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_________________________________________________________________________ -</w:t>
      </w:r>
      <w:r>
        <w:rPr>
          <w:rFonts w:ascii="Verdana" w:hAnsi="Verdana"/>
          <w:color w:val="000000"/>
          <w:sz w:val="20"/>
          <w:szCs w:val="20"/>
        </w:rPr>
        <w:t>собственник жилого помещения кв. №_____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дом______ ул.__________________________ г. Сергиев Посад-7,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Собственник жилого помещения -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именуемый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Заказчик</w:t>
      </w:r>
      <w:r>
        <w:rPr>
          <w:rFonts w:ascii="Verdana" w:hAnsi="Verdana"/>
          <w:color w:val="000000"/>
          <w:sz w:val="20"/>
          <w:szCs w:val="20"/>
        </w:rPr>
        <w:t>, с одной стороны, и Общество с ограниченной ответственностью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"Управляющая компания Контур"</w:t>
      </w:r>
      <w:r>
        <w:rPr>
          <w:rFonts w:ascii="Verdana" w:hAnsi="Verdana"/>
          <w:color w:val="000000"/>
          <w:sz w:val="20"/>
          <w:szCs w:val="20"/>
        </w:rPr>
        <w:t>, именуемая в дальнейшем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"Управляющая организация" - (УО)</w:t>
      </w:r>
      <w:r>
        <w:rPr>
          <w:rFonts w:ascii="Verdana" w:hAnsi="Verdana"/>
          <w:color w:val="000000"/>
          <w:sz w:val="20"/>
          <w:szCs w:val="20"/>
        </w:rPr>
        <w:t>, в лице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</w:rPr>
        <w:t>Генерального директора Никулина Александра Александровича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, действующий на основании Устава, с другой стороны, именуемые в дальнейшем "Стороны", заключили настоящий договор о нижеследующем:</w:t>
      </w:r>
    </w:p>
    <w:p w:rsidR="00B739E8" w:rsidRDefault="00B739E8" w:rsidP="00B739E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1. Предмет договора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1.1. В соответствии с настоящим договором Управляющая организация по заданию Заказчиков жилого помещения, находящегося в многоквартирном доме, расположенном по адресу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: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г. Сергиев Посад-7, ул.______________________ дом_______ кв.__________ в течение срока, указанного в п. 9.1., за плату обязуется оказывать услуги и выполнять работы по надлежащему содержанию и ремонту общего имущества в указанном доме, предоставлять коммунальные услуги собственнику указанного выше жилого помещения и пользующимся помещениями в этом доме лицам, осуществлять иную направленную на достижение целей управления многоквартирным домом деятельность. При этом стороны руководствуются «Правилами и нормами технической эксплуатации жилищного фонда» утвержденными постановлением правительства государственного комитета РФ по строительству и жилищно-коммунальному комплексу от 27 сентября 2003 года, №170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( </w:t>
      </w:r>
      <w:proofErr w:type="gramEnd"/>
      <w:r>
        <w:rPr>
          <w:rFonts w:ascii="Verdana" w:hAnsi="Verdana"/>
          <w:color w:val="000000"/>
          <w:sz w:val="20"/>
          <w:szCs w:val="20"/>
        </w:rPr>
        <w:t>в дальнейшем правила), постановлением правительства РФ от 23 мая 2006 г. №307 «О порядке предоставления коммунальных услуг гражданам», действующими на территории РФ. Состав предоставляемых Заказчикам услуг определяется степенью благоустройства жилого помещения (квартиры), отраженной в техническом паспорте жилого дома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1.2.Выполнение работ (услуг) по настоящему договору осуществляется непосредственно Управляющей организацией, а также иными специализированными организациями, с которыми Управляющая организация заключит соответствующие договоры на выполнение работ и оказание услуг.</w:t>
      </w:r>
    </w:p>
    <w:p w:rsidR="00B739E8" w:rsidRDefault="00B739E8" w:rsidP="00B739E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 Обязанности сторон.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. Управляющая организация обязуется: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2.1.1. </w:t>
      </w:r>
      <w:proofErr w:type="gramStart"/>
      <w:r>
        <w:rPr>
          <w:rFonts w:ascii="Verdana" w:hAnsi="Verdana"/>
          <w:color w:val="000000"/>
          <w:sz w:val="20"/>
          <w:szCs w:val="20"/>
        </w:rPr>
        <w:t>Обеспечивать качественное выполнение порученных работ в соответствии с действующими нормами эксплуатации жилищного фонда и условиями настоящего договора самостоятельно, а также путем заключения договоров со специализированными организациями о поставке Заказчикам жилищно-коммунальных услуг, необходимых для жизнеобеспечения Заказчиков и членов их семей, а также для поддержания жилого дома, в котором находится принадлежащие Заказчикам жилые помещения, в надлежащем техническом и санитарном состоянии, в частности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по: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2.1.1.1. Обеспечить бесперебойное предоставление Заказчикам коммунальных услуг (</w:t>
      </w:r>
      <w:proofErr w:type="spellStart"/>
      <w:r>
        <w:rPr>
          <w:rFonts w:ascii="Verdana" w:hAnsi="Verdana"/>
          <w:color w:val="000000"/>
          <w:sz w:val="20"/>
          <w:szCs w:val="20"/>
        </w:rPr>
        <w:t>тепловодоснабжение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холодное водоснабжение, </w:t>
      </w:r>
      <w:proofErr w:type="spellStart"/>
      <w:r>
        <w:rPr>
          <w:rFonts w:ascii="Verdana" w:hAnsi="Verdana"/>
          <w:color w:val="000000"/>
          <w:sz w:val="20"/>
          <w:szCs w:val="20"/>
        </w:rPr>
        <w:t>канализирование</w:t>
      </w:r>
      <w:proofErr w:type="spellEnd"/>
      <w:r>
        <w:rPr>
          <w:rFonts w:ascii="Verdana" w:hAnsi="Verdana"/>
          <w:color w:val="000000"/>
          <w:sz w:val="20"/>
          <w:szCs w:val="20"/>
        </w:rPr>
        <w:t>, вывоз мусора).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-Горячая вода в точках разбора +55 градусов по </w:t>
      </w:r>
      <w:proofErr w:type="spellStart"/>
      <w:r>
        <w:rPr>
          <w:rFonts w:ascii="Verdana" w:hAnsi="Verdana"/>
          <w:color w:val="000000"/>
          <w:sz w:val="20"/>
          <w:szCs w:val="20"/>
        </w:rPr>
        <w:t>цельсию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+ или – 5 градусов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.</w:t>
      </w:r>
      <w:proofErr w:type="gramEnd"/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-При температуре горячей воды менее + 25 градусов в течени</w:t>
      </w:r>
      <w:proofErr w:type="gramStart"/>
      <w:r>
        <w:rPr>
          <w:rFonts w:ascii="Verdana" w:hAnsi="Verdana"/>
          <w:color w:val="000000"/>
          <w:sz w:val="20"/>
          <w:szCs w:val="20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полного дня плата не взымается.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-При температуре ниже+12 градусов в течени</w:t>
      </w:r>
      <w:proofErr w:type="gramStart"/>
      <w:r>
        <w:rPr>
          <w:rFonts w:ascii="Verdana" w:hAnsi="Verdana"/>
          <w:color w:val="000000"/>
          <w:sz w:val="20"/>
          <w:szCs w:val="20"/>
        </w:rPr>
        <w:t>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суток оплата за отопление не взымается 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-Твердые бытовые отходы при температуре до +14 градусов вывозить не реже 1 раза в три дня.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-Твердые бытовые отходы при температуре выше +14 градусов вывозить по отдельно утвержденному графику.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2.1.1.2. Обеспечивать бесперебойное функционирование всех инженерных систем и оборудования дома (лифтов, вентиляционных каналов, систем отопления, водоснабжения, систем </w:t>
      </w:r>
      <w:proofErr w:type="spellStart"/>
      <w:r>
        <w:rPr>
          <w:rFonts w:ascii="Verdana" w:hAnsi="Verdana"/>
          <w:color w:val="000000"/>
          <w:sz w:val="20"/>
          <w:szCs w:val="20"/>
        </w:rPr>
        <w:t>дымоудаления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внутридомовых электрических сетей, в том числе сетей, питающих </w:t>
      </w:r>
      <w:proofErr w:type="spellStart"/>
      <w:r>
        <w:rPr>
          <w:rFonts w:ascii="Verdana" w:hAnsi="Verdana"/>
          <w:color w:val="000000"/>
          <w:sz w:val="20"/>
          <w:szCs w:val="20"/>
        </w:rPr>
        <w:t>электроприемники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квартир до входных зажимов квартирных электросчетчиков) в пределах установленных норм.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2.1.1.3. 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Проводить техническое обслуживание дома, которое включает в себя: наладку инженерного оборудования, наладку </w:t>
      </w:r>
      <w:proofErr w:type="spellStart"/>
      <w:r>
        <w:rPr>
          <w:rFonts w:ascii="Verdana" w:hAnsi="Verdana"/>
          <w:color w:val="000000"/>
          <w:sz w:val="20"/>
          <w:szCs w:val="20"/>
        </w:rPr>
        <w:t>антен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приема телевидения, обслуживание домофонов, работы по устранению аварийного состояния строительных конструкций и инженерного оборудования, технические осмотры отдельных элементов и помещений дома, планово-предупредительные ремонты внутридомовых сетей, подготовку дома и его инженерных сетей к сезонной эксплуатации, санитарное содержание лестничных клеток и придомовых территорий.</w:t>
      </w:r>
      <w:proofErr w:type="gramEnd"/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2.1.1.4. Заказчик обязуется: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2.1.1.5. Вносить ежемесячную плату по квитанциям МУП «Городская абонентская служба». Размер платежей определяется в </w:t>
      </w:r>
      <w:proofErr w:type="gramStart"/>
      <w:r>
        <w:rPr>
          <w:rFonts w:ascii="Verdana" w:hAnsi="Verdana"/>
          <w:color w:val="000000"/>
          <w:sz w:val="20"/>
          <w:szCs w:val="20"/>
        </w:rPr>
        <w:t>порядке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установленном постановлением Главы Сергиево-Посадского района с учетом площади занимаемого жилого помещения и дома, численности семьи Заказчика, нормативов и качества предоставления услуг, объема их потребления (при наличии приборов учета).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2.1.1.6. Соблюдать правила пользования жилыми помещениями, содержания жилого дома и придомовой территории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3. Права сторон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3.1. Управляющая организация имеет право: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Принимать от Заказчиков плату за услуги и выполнение работ по содержанию и ремонту общего имущества дома.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2) Предупреждать Заказчиков и принимать меры в рамках действующего законодательства </w:t>
      </w:r>
      <w:proofErr w:type="gramStart"/>
      <w:r>
        <w:rPr>
          <w:rFonts w:ascii="Verdana" w:hAnsi="Verdana"/>
          <w:color w:val="000000"/>
          <w:sz w:val="20"/>
          <w:szCs w:val="20"/>
        </w:rPr>
        <w:t>РФ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по устранению допущенных Заказчиком и лицами, совместно с ним проживающими, нарушений, связанных с использованием жилого помещения не по назначению либо с ущемлением прав и интересов соседей.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Производить осмотры технического состояния инженерного оборудования в жилом помещении Заказчика, поставив последнего в известность о дате и времени осмотра.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4) Нести иные обязанности и осуществлять другие права, предусмотренные действующим законодательством и актами органов местного самоуправления Сергиево-Посадского района, регулирующими отношения по техническому обслуживанию, текущему ремонту, санитарному содержанию жилого дома и предоставлению коммунальных услуг.</w:t>
      </w:r>
      <w:proofErr w:type="gramEnd"/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3.2.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u w:val="single"/>
        </w:rPr>
        <w:t> </w:t>
      </w: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Заказчик имеет право: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Пользоваться общим имуществом жилого дома, получать коммунальные услуги в объеме не ниже установленного органом местного самоуправления норматива потребления коммунальных услуг, отвечающих параметрам качества и надежности.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2) Требовать от Управляющей организации производства перерасчета платежей за жилищные и коммунальные услуги вследствие отсутствия или ненадлежащего качества жилищных и коммунальных услуг в размере и порядке, определяемых в соответствии с нормативами, действующими на территории Сергиево-Посадского района.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Требовать от Управляющей организации перерасчета за коммунальные услуги за время отсутствия Заказчика или членов его семьи при наличии основания для перерасчета в установленном порядке.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Производить переустройство, реконструкцию, перепланировку жилого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порядке, установленном Жилищным законодательством РФ.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Обратиться в органы государственного контроля и надзора с целью определения соответствия качества оказанных услуг или произведенных работ установленному уровню.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6) Реализовывать иные права, вытекающие из права собственности на жилые помещения, предусмотренные </w:t>
      </w:r>
      <w:proofErr w:type="gramStart"/>
      <w:r>
        <w:rPr>
          <w:rFonts w:ascii="Verdana" w:hAnsi="Verdana"/>
          <w:color w:val="000000"/>
          <w:sz w:val="20"/>
          <w:szCs w:val="20"/>
        </w:rPr>
        <w:t>действующими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законодательством.</w:t>
      </w:r>
    </w:p>
    <w:p w:rsidR="00B739E8" w:rsidRDefault="00B739E8" w:rsidP="00B739E8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</w:rPr>
        <w:t>4. Платежи по договору</w:t>
      </w:r>
      <w:r>
        <w:rPr>
          <w:rFonts w:ascii="Verdana" w:hAnsi="Verdana"/>
          <w:color w:val="000000"/>
          <w:sz w:val="20"/>
          <w:szCs w:val="20"/>
          <w:u w:val="single"/>
        </w:rPr>
        <w:t>: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4.1. Заказчик вносит на расчетные счета Управляющей организации и </w:t>
      </w:r>
      <w:proofErr w:type="spellStart"/>
      <w:r>
        <w:rPr>
          <w:rFonts w:ascii="Verdana" w:hAnsi="Verdana"/>
          <w:color w:val="000000"/>
          <w:sz w:val="20"/>
          <w:szCs w:val="20"/>
        </w:rPr>
        <w:t>ресурсоснабжающих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предприятий, в установленные настоящим договором сроки, платежи за техническое обслуживание (включая текущий ремонт), отопление, холодное водоснабжение и </w:t>
      </w:r>
      <w:proofErr w:type="spellStart"/>
      <w:r>
        <w:rPr>
          <w:rFonts w:ascii="Verdana" w:hAnsi="Verdana"/>
          <w:color w:val="000000"/>
          <w:sz w:val="20"/>
          <w:szCs w:val="20"/>
        </w:rPr>
        <w:t>канализование</w:t>
      </w:r>
      <w:proofErr w:type="spellEnd"/>
      <w:r>
        <w:rPr>
          <w:rFonts w:ascii="Verdana" w:hAnsi="Verdana"/>
          <w:color w:val="000000"/>
          <w:sz w:val="20"/>
          <w:szCs w:val="20"/>
        </w:rPr>
        <w:t>, горячее водоснабжение, вывоз твердых бытовых отходов, на основании платежных документов, представленных не позднее первого числа месяца, следующим за истекшим месяцем.</w:t>
      </w:r>
    </w:p>
    <w:p w:rsidR="00B739E8" w:rsidRDefault="00B739E8" w:rsidP="00B739E8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bookmarkStart w:id="1" w:name="sub_15607"/>
      <w:r>
        <w:rPr>
          <w:rFonts w:ascii="Verdana" w:hAnsi="Verdana"/>
          <w:color w:val="000000"/>
          <w:sz w:val="20"/>
          <w:szCs w:val="20"/>
        </w:rPr>
        <w:t>4.2. Размер платы за содержание и ремонт жилого помещения в многоквартирном доме, определяется на общем собрании собственников жилья с учетом предложений управляющей организации и устанавливается на срок не менее чем один год.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4.3. Размер платежей за коммунальные услуги определяется в порядке, устанавливаемом постановлением главы г. Сергиев Посад, Сергиево-Посадского муниципального района с учетом площади занимаемого жилого помещения, иных количественных и качественных характеристик жилого помещения и жилого дома, численности семьи Заказчика, нормативов и качества предоставления коммунальных услуг, объема их потребления (при наличии приборов учета).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4.4. При отсутствии приборов учета размер платежа за коммунальные услуги (энергетические и иные ресурсы) определяется по нормативам потребления.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4.5. Размер платы за жилищно-коммунальные услуги может быть изменен на основании нормативно-правовых актов органов государственной власти и местного самоуправления.</w:t>
      </w:r>
    </w:p>
    <w:p w:rsidR="00B739E8" w:rsidRDefault="00B739E8" w:rsidP="00B739E8">
      <w:pPr>
        <w:pStyle w:val="a3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5. Качество, выполняемых работ и оказываемых услуг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Качество выполняемых работ и оказываемых услуг должно соответствовать действующим техническим, санитарным и иным нормам, установленным законодательством.</w:t>
      </w:r>
    </w:p>
    <w:p w:rsidR="00B739E8" w:rsidRDefault="00B739E8" w:rsidP="00B739E8">
      <w:pPr>
        <w:pStyle w:val="a3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6. Ответственность сторон за неисполнение и ненадлежащее исполнение договора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6.1. Ответственность сторон за нарушение обязательств по настоящему договору определяется согласно условиям договора и требованиям Жилищного кодекса РФ, Гражданского кодекса РФ, другими федеральными законами РФ.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6.2. Управляющая организация освобождается от ответственности за вред, причиненный жизни, здоровью или имуществу Заказчика, если докажет, что негативные последствия произошли вследствие действия непреодолимой силы (землетрясение, ураган, наводнение и т.п.).</w:t>
      </w:r>
    </w:p>
    <w:p w:rsidR="00B739E8" w:rsidRDefault="00B739E8" w:rsidP="00B739E8">
      <w:pPr>
        <w:pStyle w:val="a3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7. Порядок разрешения споров, возникающих в процессе исполнения договора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7.1. Споры, возникающие в процессе исполнения настоящего договора, разрешаются сторонами путем переговоров.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7.2. В случае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 достижения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согласия спор разрешается в судебном порядке в соответствии с действующим законодательством РФ.</w:t>
      </w:r>
    </w:p>
    <w:p w:rsidR="00B739E8" w:rsidRDefault="00B739E8" w:rsidP="00B739E8">
      <w:pPr>
        <w:pStyle w:val="a3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8. Порядок изменения условий договора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8.1. Настоящий договор может быть изменен по соглашению сторон или по решению суда в случаях, установленных законом.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8.2. Договор подлежит изменению независимо от согласия сторон в случае принятия закона или другого нормативного акта, устанавливающих обязательные для сторон иные правила, чем те, которые действовали при заключении договора.</w:t>
      </w:r>
    </w:p>
    <w:p w:rsidR="00B739E8" w:rsidRDefault="00B739E8" w:rsidP="00B739E8">
      <w:pPr>
        <w:pStyle w:val="a3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u w:val="single"/>
          <w:shd w:val="clear" w:color="auto" w:fill="FFFFFF"/>
        </w:rPr>
        <w:t>9. Действие договора и порядок прекращения действия договора.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9.1. Договор заключается на срок 1 год.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9.2. Управляющая организация обязана приступить к исполнению договора не позднее чем через тридцать дней со дня его подписания.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9.3. Изменение и расторжение договора возможны по соглашению сторон, если иное не предусмотрено Жилищным кодексом РФ, Гражданским кодексом РФ, другими федеральными законами РФ.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9.4. В случае если ни одна из сторон не потребует расторжение за 30 дней до окончания срока действия настоящего договора, договор считается продленным на тех же условиях на тот же срок.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9.5. По требованию одной из сторон договор может быть изменен или расторгнут по решению суда только: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а) при существенном нарушении договора другой стороной;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б) при существенном изменении обстоятельств, из которых стороны исходили при заключении договора (ст. 451 Гражданского кодекса РФ)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в) в иных случаях, предусмотренных Гражданским кодексом РФ.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 xml:space="preserve">9.6. Настоящий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договор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может быть расторгнут по требованию одной из сторон при условии извещения другой стороны за 30 суток.</w:t>
      </w:r>
    </w:p>
    <w:p w:rsidR="00B739E8" w:rsidRDefault="00B739E8" w:rsidP="00B739E8">
      <w:pPr>
        <w:pStyle w:val="a3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Адреса и реквизиты сторон: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Управляющая компания: Собственник: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__________________________________________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ООО «УК КОНТУР» ___________________________________________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141300, г. Сергиев Посад-7, ул. Мира д.№20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р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/с 40702810500000011023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кор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/сч.30101810100000000716 Адрес: Московская область, г. Сергиев Посад-7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БИК 044525716 ИНН 5042102483 ул. ______________________ дом_______ кв.____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КПП 504201001 Паспорт:___________ № __________________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выдан ___________________________________</w:t>
      </w:r>
    </w:p>
    <w:p w:rsidR="00B739E8" w:rsidRDefault="00B739E8" w:rsidP="00B739E8">
      <w:pPr>
        <w:pStyle w:val="a3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____________________________________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Документ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подтверждающий право собственности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Свидетельство о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гос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егистрации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 xml:space="preserve"> права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№ ____________________________________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Генеральный директор Выдан:________________________________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ООО «УК КОНТУР» Московская областная регистрационная палата</w:t>
      </w:r>
    </w:p>
    <w:p w:rsidR="00B739E8" w:rsidRDefault="00B739E8" w:rsidP="00B739E8">
      <w:pPr>
        <w:pStyle w:val="a3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Никулин А. А.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__________________/_________________________/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(подпись)</w:t>
      </w:r>
    </w:p>
    <w:p w:rsidR="00B739E8" w:rsidRDefault="00B739E8" w:rsidP="00B739E8">
      <w:pPr>
        <w:pStyle w:val="a3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«___________»________________________________2010 г.</w:t>
      </w:r>
    </w:p>
    <w:bookmarkEnd w:id="1"/>
    <w:p w:rsidR="00CD1484" w:rsidRDefault="00CD1484"/>
    <w:sectPr w:rsidR="00CD1484" w:rsidSect="00DB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E8"/>
    <w:rsid w:val="00174700"/>
    <w:rsid w:val="00811767"/>
    <w:rsid w:val="00AA20F2"/>
    <w:rsid w:val="00B739E8"/>
    <w:rsid w:val="00CD1484"/>
    <w:rsid w:val="00DB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39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3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39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7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pressecretar</dc:creator>
  <cp:lastModifiedBy>Шамрицкий</cp:lastModifiedBy>
  <cp:revision>2</cp:revision>
  <dcterms:created xsi:type="dcterms:W3CDTF">2012-10-14T16:11:00Z</dcterms:created>
  <dcterms:modified xsi:type="dcterms:W3CDTF">2012-10-14T16:11:00Z</dcterms:modified>
</cp:coreProperties>
</file>