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2A79" w:rsidRPr="00802A79" w:rsidRDefault="00802A79" w:rsidP="00802A7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r w:rsidRPr="00802A79">
        <w:rPr>
          <w:rFonts w:ascii="Times New Roman" w:eastAsia="Times New Roman" w:hAnsi="Times New Roman" w:cs="Times New Roman"/>
          <w:b/>
          <w:bCs/>
          <w:sz w:val="24"/>
          <w:szCs w:val="24"/>
        </w:rPr>
        <w:t>РАСЦЕНКИ НА ПЛАТНЫЕ ОБЩЕСТРОИТЕЛЬНЫЕ РАБОТЫ</w:t>
      </w:r>
    </w:p>
    <w:bookmarkEnd w:id="0"/>
    <w:p w:rsidR="00802A79" w:rsidRPr="00802A79" w:rsidRDefault="00802A79" w:rsidP="00802A7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02A79">
        <w:rPr>
          <w:rFonts w:ascii="Times New Roman" w:eastAsia="Times New Roman" w:hAnsi="Times New Roman" w:cs="Times New Roman"/>
          <w:sz w:val="24"/>
          <w:szCs w:val="24"/>
        </w:rPr>
        <w:t xml:space="preserve">(согласно ст.30 п.3 и ст.67 п.3 </w:t>
      </w:r>
      <w:proofErr w:type="gramStart"/>
      <w:r w:rsidRPr="00802A79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802A79">
        <w:rPr>
          <w:rFonts w:ascii="Times New Roman" w:eastAsia="Times New Roman" w:hAnsi="Times New Roman" w:cs="Times New Roman"/>
          <w:sz w:val="24"/>
          <w:szCs w:val="24"/>
        </w:rPr>
        <w:t>/п. 2, 3, 4 ЖК РФ)</w:t>
      </w:r>
    </w:p>
    <w:tbl>
      <w:tblPr>
        <w:tblW w:w="0" w:type="auto"/>
        <w:tblCellSpacing w:w="0" w:type="dxa"/>
        <w:tblBorders>
          <w:top w:val="single" w:sz="6" w:space="0" w:color="0099FF"/>
          <w:left w:val="single" w:sz="6" w:space="0" w:color="0099FF"/>
          <w:bottom w:val="single" w:sz="6" w:space="0" w:color="0099FF"/>
          <w:right w:val="single" w:sz="6" w:space="0" w:color="0099FF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760"/>
        <w:gridCol w:w="4695"/>
        <w:gridCol w:w="4020"/>
      </w:tblGrid>
      <w:tr w:rsidR="00802A79" w:rsidRPr="00802A79" w:rsidTr="00802A79">
        <w:trPr>
          <w:tblCellSpacing w:w="0" w:type="dxa"/>
        </w:trPr>
        <w:tc>
          <w:tcPr>
            <w:tcW w:w="0" w:type="auto"/>
            <w:vAlign w:val="center"/>
            <w:hideMark/>
          </w:tcPr>
          <w:p w:rsidR="00802A79" w:rsidRPr="00802A79" w:rsidRDefault="00802A79" w:rsidP="00802A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A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802A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802A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//п</w:t>
            </w:r>
          </w:p>
        </w:tc>
        <w:tc>
          <w:tcPr>
            <w:tcW w:w="0" w:type="auto"/>
            <w:vAlign w:val="center"/>
            <w:hideMark/>
          </w:tcPr>
          <w:p w:rsidR="00802A79" w:rsidRPr="00802A79" w:rsidRDefault="00802A79" w:rsidP="00802A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A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работ</w:t>
            </w:r>
          </w:p>
        </w:tc>
        <w:tc>
          <w:tcPr>
            <w:tcW w:w="0" w:type="auto"/>
            <w:vAlign w:val="center"/>
            <w:hideMark/>
          </w:tcPr>
          <w:p w:rsidR="00802A79" w:rsidRPr="00802A79" w:rsidRDefault="00802A79" w:rsidP="00802A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A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Цена за работу без стоимости материалов</w:t>
            </w:r>
          </w:p>
        </w:tc>
      </w:tr>
      <w:tr w:rsidR="00802A79" w:rsidRPr="00802A79" w:rsidTr="00802A79">
        <w:trPr>
          <w:tblCellSpacing w:w="0" w:type="dxa"/>
        </w:trPr>
        <w:tc>
          <w:tcPr>
            <w:tcW w:w="0" w:type="auto"/>
            <w:vAlign w:val="center"/>
            <w:hideMark/>
          </w:tcPr>
          <w:p w:rsidR="00802A79" w:rsidRPr="00802A79" w:rsidRDefault="00802A79" w:rsidP="00802A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A79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:rsidR="00802A79" w:rsidRPr="00802A79" w:rsidRDefault="00802A79" w:rsidP="00802A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A79">
              <w:rPr>
                <w:rFonts w:ascii="Times New Roman" w:eastAsia="Times New Roman" w:hAnsi="Times New Roman" w:cs="Times New Roman"/>
                <w:sz w:val="24"/>
                <w:szCs w:val="24"/>
              </w:rPr>
              <w:t>Замена или установка дверного полотна в коробку</w:t>
            </w:r>
          </w:p>
        </w:tc>
        <w:tc>
          <w:tcPr>
            <w:tcW w:w="0" w:type="auto"/>
            <w:vAlign w:val="center"/>
            <w:hideMark/>
          </w:tcPr>
          <w:p w:rsidR="00802A79" w:rsidRPr="00802A79" w:rsidRDefault="00802A79" w:rsidP="00802A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A79">
              <w:rPr>
                <w:rFonts w:ascii="Times New Roman" w:eastAsia="Times New Roman" w:hAnsi="Times New Roman" w:cs="Times New Roman"/>
                <w:sz w:val="24"/>
                <w:szCs w:val="24"/>
              </w:rPr>
              <w:t>700 руб.</w:t>
            </w:r>
          </w:p>
        </w:tc>
      </w:tr>
      <w:tr w:rsidR="00802A79" w:rsidRPr="00802A79" w:rsidTr="00802A79">
        <w:trPr>
          <w:tblCellSpacing w:w="0" w:type="dxa"/>
        </w:trPr>
        <w:tc>
          <w:tcPr>
            <w:tcW w:w="0" w:type="auto"/>
            <w:vAlign w:val="center"/>
            <w:hideMark/>
          </w:tcPr>
          <w:p w:rsidR="00802A79" w:rsidRPr="00802A79" w:rsidRDefault="00802A79" w:rsidP="00802A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A79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:rsidR="00802A79" w:rsidRPr="00802A79" w:rsidRDefault="00802A79" w:rsidP="00802A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A79">
              <w:rPr>
                <w:rFonts w:ascii="Times New Roman" w:eastAsia="Times New Roman" w:hAnsi="Times New Roman" w:cs="Times New Roman"/>
                <w:sz w:val="24"/>
                <w:szCs w:val="24"/>
              </w:rPr>
              <w:t>Замена или установка наличников дверной коробки</w:t>
            </w:r>
          </w:p>
        </w:tc>
        <w:tc>
          <w:tcPr>
            <w:tcW w:w="0" w:type="auto"/>
            <w:vAlign w:val="center"/>
            <w:hideMark/>
          </w:tcPr>
          <w:p w:rsidR="00802A79" w:rsidRPr="00802A79" w:rsidRDefault="00802A79" w:rsidP="00802A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A79">
              <w:rPr>
                <w:rFonts w:ascii="Times New Roman" w:eastAsia="Times New Roman" w:hAnsi="Times New Roman" w:cs="Times New Roman"/>
                <w:sz w:val="24"/>
                <w:szCs w:val="24"/>
              </w:rPr>
              <w:t>300 руб.</w:t>
            </w:r>
          </w:p>
        </w:tc>
      </w:tr>
      <w:tr w:rsidR="00802A79" w:rsidRPr="00802A79" w:rsidTr="00802A79">
        <w:trPr>
          <w:tblCellSpacing w:w="0" w:type="dxa"/>
        </w:trPr>
        <w:tc>
          <w:tcPr>
            <w:tcW w:w="0" w:type="auto"/>
            <w:vAlign w:val="center"/>
            <w:hideMark/>
          </w:tcPr>
          <w:p w:rsidR="00802A79" w:rsidRPr="00802A79" w:rsidRDefault="00802A79" w:rsidP="00802A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A79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:rsidR="00802A79" w:rsidRPr="00802A79" w:rsidRDefault="00802A79" w:rsidP="00802A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A79">
              <w:rPr>
                <w:rFonts w:ascii="Times New Roman" w:eastAsia="Times New Roman" w:hAnsi="Times New Roman" w:cs="Times New Roman"/>
                <w:sz w:val="24"/>
                <w:szCs w:val="24"/>
              </w:rPr>
              <w:t>Замена или установка оконной ручки, шпингалета</w:t>
            </w:r>
          </w:p>
        </w:tc>
        <w:tc>
          <w:tcPr>
            <w:tcW w:w="0" w:type="auto"/>
            <w:vAlign w:val="center"/>
            <w:hideMark/>
          </w:tcPr>
          <w:p w:rsidR="00802A79" w:rsidRPr="00802A79" w:rsidRDefault="00802A79" w:rsidP="00802A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A79">
              <w:rPr>
                <w:rFonts w:ascii="Times New Roman" w:eastAsia="Times New Roman" w:hAnsi="Times New Roman" w:cs="Times New Roman"/>
                <w:sz w:val="24"/>
                <w:szCs w:val="24"/>
              </w:rPr>
              <w:t>80 руб.</w:t>
            </w:r>
          </w:p>
        </w:tc>
      </w:tr>
      <w:tr w:rsidR="00802A79" w:rsidRPr="00802A79" w:rsidTr="00802A79">
        <w:trPr>
          <w:tblCellSpacing w:w="0" w:type="dxa"/>
        </w:trPr>
        <w:tc>
          <w:tcPr>
            <w:tcW w:w="0" w:type="auto"/>
            <w:vAlign w:val="center"/>
            <w:hideMark/>
          </w:tcPr>
          <w:p w:rsidR="00802A79" w:rsidRPr="00802A79" w:rsidRDefault="00802A79" w:rsidP="00802A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A79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:rsidR="00802A79" w:rsidRPr="00802A79" w:rsidRDefault="00802A79" w:rsidP="00802A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A79">
              <w:rPr>
                <w:rFonts w:ascii="Times New Roman" w:eastAsia="Times New Roman" w:hAnsi="Times New Roman" w:cs="Times New Roman"/>
                <w:sz w:val="24"/>
                <w:szCs w:val="24"/>
              </w:rPr>
              <w:t>Замена или установка дверного замка:</w:t>
            </w:r>
          </w:p>
          <w:p w:rsidR="00802A79" w:rsidRPr="00802A79" w:rsidRDefault="00802A79" w:rsidP="00802A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A79">
              <w:rPr>
                <w:rFonts w:ascii="Times New Roman" w:eastAsia="Times New Roman" w:hAnsi="Times New Roman" w:cs="Times New Roman"/>
                <w:sz w:val="24"/>
                <w:szCs w:val="24"/>
              </w:rPr>
              <w:t>накладного</w:t>
            </w:r>
          </w:p>
        </w:tc>
        <w:tc>
          <w:tcPr>
            <w:tcW w:w="0" w:type="auto"/>
            <w:vAlign w:val="center"/>
            <w:hideMark/>
          </w:tcPr>
          <w:p w:rsidR="00802A79" w:rsidRPr="00802A79" w:rsidRDefault="00802A79" w:rsidP="00802A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A79">
              <w:rPr>
                <w:rFonts w:ascii="Times New Roman" w:eastAsia="Times New Roman" w:hAnsi="Times New Roman" w:cs="Times New Roman"/>
                <w:sz w:val="24"/>
                <w:szCs w:val="24"/>
              </w:rPr>
              <w:t>250 руб.</w:t>
            </w:r>
          </w:p>
        </w:tc>
      </w:tr>
      <w:tr w:rsidR="00802A79" w:rsidRPr="00802A79" w:rsidTr="00802A79">
        <w:trPr>
          <w:tblCellSpacing w:w="0" w:type="dxa"/>
        </w:trPr>
        <w:tc>
          <w:tcPr>
            <w:tcW w:w="0" w:type="auto"/>
            <w:vAlign w:val="center"/>
            <w:hideMark/>
          </w:tcPr>
          <w:p w:rsidR="00802A79" w:rsidRPr="00802A79" w:rsidRDefault="00802A79" w:rsidP="00802A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802A79" w:rsidRPr="00802A79" w:rsidRDefault="00802A79" w:rsidP="00802A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A79">
              <w:rPr>
                <w:rFonts w:ascii="Times New Roman" w:eastAsia="Times New Roman" w:hAnsi="Times New Roman" w:cs="Times New Roman"/>
                <w:sz w:val="24"/>
                <w:szCs w:val="24"/>
              </w:rPr>
              <w:t>врезного</w:t>
            </w:r>
          </w:p>
        </w:tc>
        <w:tc>
          <w:tcPr>
            <w:tcW w:w="0" w:type="auto"/>
            <w:vAlign w:val="center"/>
            <w:hideMark/>
          </w:tcPr>
          <w:p w:rsidR="00802A79" w:rsidRPr="00802A79" w:rsidRDefault="00802A79" w:rsidP="00802A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A79">
              <w:rPr>
                <w:rFonts w:ascii="Times New Roman" w:eastAsia="Times New Roman" w:hAnsi="Times New Roman" w:cs="Times New Roman"/>
                <w:sz w:val="24"/>
                <w:szCs w:val="24"/>
              </w:rPr>
              <w:t>250-400 руб.</w:t>
            </w:r>
          </w:p>
        </w:tc>
      </w:tr>
      <w:tr w:rsidR="00802A79" w:rsidRPr="00802A79" w:rsidTr="00802A79">
        <w:trPr>
          <w:tblCellSpacing w:w="0" w:type="dxa"/>
        </w:trPr>
        <w:tc>
          <w:tcPr>
            <w:tcW w:w="0" w:type="auto"/>
            <w:vAlign w:val="center"/>
            <w:hideMark/>
          </w:tcPr>
          <w:p w:rsidR="00802A79" w:rsidRPr="00802A79" w:rsidRDefault="00802A79" w:rsidP="00802A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802A79" w:rsidRPr="00802A79" w:rsidRDefault="00802A79" w:rsidP="00802A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A79">
              <w:rPr>
                <w:rFonts w:ascii="Times New Roman" w:eastAsia="Times New Roman" w:hAnsi="Times New Roman" w:cs="Times New Roman"/>
                <w:sz w:val="24"/>
                <w:szCs w:val="24"/>
              </w:rPr>
              <w:t>для железной двери</w:t>
            </w:r>
          </w:p>
        </w:tc>
        <w:tc>
          <w:tcPr>
            <w:tcW w:w="0" w:type="auto"/>
            <w:vAlign w:val="center"/>
            <w:hideMark/>
          </w:tcPr>
          <w:p w:rsidR="00802A79" w:rsidRPr="00802A79" w:rsidRDefault="00802A79" w:rsidP="00802A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A79">
              <w:rPr>
                <w:rFonts w:ascii="Times New Roman" w:eastAsia="Times New Roman" w:hAnsi="Times New Roman" w:cs="Times New Roman"/>
                <w:sz w:val="24"/>
                <w:szCs w:val="24"/>
              </w:rPr>
              <w:t>400-700 руб.</w:t>
            </w:r>
          </w:p>
        </w:tc>
      </w:tr>
      <w:tr w:rsidR="00802A79" w:rsidRPr="00802A79" w:rsidTr="00802A79">
        <w:trPr>
          <w:tblCellSpacing w:w="0" w:type="dxa"/>
        </w:trPr>
        <w:tc>
          <w:tcPr>
            <w:tcW w:w="0" w:type="auto"/>
            <w:vAlign w:val="center"/>
            <w:hideMark/>
          </w:tcPr>
          <w:p w:rsidR="00802A79" w:rsidRPr="00802A79" w:rsidRDefault="00802A79" w:rsidP="00802A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A79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0" w:type="auto"/>
            <w:vAlign w:val="center"/>
            <w:hideMark/>
          </w:tcPr>
          <w:p w:rsidR="00802A79" w:rsidRPr="00802A79" w:rsidRDefault="00802A79" w:rsidP="00802A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A79">
              <w:rPr>
                <w:rFonts w:ascii="Times New Roman" w:eastAsia="Times New Roman" w:hAnsi="Times New Roman" w:cs="Times New Roman"/>
                <w:sz w:val="24"/>
                <w:szCs w:val="24"/>
              </w:rPr>
              <w:t>Врезка глазка:</w:t>
            </w:r>
          </w:p>
          <w:p w:rsidR="00802A79" w:rsidRPr="00802A79" w:rsidRDefault="00802A79" w:rsidP="00802A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A79">
              <w:rPr>
                <w:rFonts w:ascii="Times New Roman" w:eastAsia="Times New Roman" w:hAnsi="Times New Roman" w:cs="Times New Roman"/>
                <w:sz w:val="24"/>
                <w:szCs w:val="24"/>
              </w:rPr>
              <w:t>деревянная дверь</w:t>
            </w:r>
          </w:p>
        </w:tc>
        <w:tc>
          <w:tcPr>
            <w:tcW w:w="0" w:type="auto"/>
            <w:vAlign w:val="center"/>
            <w:hideMark/>
          </w:tcPr>
          <w:p w:rsidR="00802A79" w:rsidRPr="00802A79" w:rsidRDefault="00802A79" w:rsidP="00802A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A79">
              <w:rPr>
                <w:rFonts w:ascii="Times New Roman" w:eastAsia="Times New Roman" w:hAnsi="Times New Roman" w:cs="Times New Roman"/>
                <w:sz w:val="24"/>
                <w:szCs w:val="24"/>
              </w:rPr>
              <w:t>150 руб.</w:t>
            </w:r>
          </w:p>
        </w:tc>
      </w:tr>
      <w:tr w:rsidR="00802A79" w:rsidRPr="00802A79" w:rsidTr="00802A79">
        <w:trPr>
          <w:tblCellSpacing w:w="0" w:type="dxa"/>
        </w:trPr>
        <w:tc>
          <w:tcPr>
            <w:tcW w:w="0" w:type="auto"/>
            <w:vAlign w:val="center"/>
            <w:hideMark/>
          </w:tcPr>
          <w:p w:rsidR="00802A79" w:rsidRPr="00802A79" w:rsidRDefault="00802A79" w:rsidP="00802A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802A79" w:rsidRPr="00802A79" w:rsidRDefault="00802A79" w:rsidP="00802A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A79">
              <w:rPr>
                <w:rFonts w:ascii="Times New Roman" w:eastAsia="Times New Roman" w:hAnsi="Times New Roman" w:cs="Times New Roman"/>
                <w:sz w:val="24"/>
                <w:szCs w:val="24"/>
              </w:rPr>
              <w:t>Железная дверь</w:t>
            </w:r>
          </w:p>
        </w:tc>
        <w:tc>
          <w:tcPr>
            <w:tcW w:w="0" w:type="auto"/>
            <w:vAlign w:val="center"/>
            <w:hideMark/>
          </w:tcPr>
          <w:p w:rsidR="00802A79" w:rsidRPr="00802A79" w:rsidRDefault="00802A79" w:rsidP="00802A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A79">
              <w:rPr>
                <w:rFonts w:ascii="Times New Roman" w:eastAsia="Times New Roman" w:hAnsi="Times New Roman" w:cs="Times New Roman"/>
                <w:sz w:val="24"/>
                <w:szCs w:val="24"/>
              </w:rPr>
              <w:t>250 руб.</w:t>
            </w:r>
          </w:p>
        </w:tc>
      </w:tr>
      <w:tr w:rsidR="00802A79" w:rsidRPr="00802A79" w:rsidTr="00802A79">
        <w:trPr>
          <w:tblCellSpacing w:w="0" w:type="dxa"/>
        </w:trPr>
        <w:tc>
          <w:tcPr>
            <w:tcW w:w="0" w:type="auto"/>
            <w:vAlign w:val="center"/>
            <w:hideMark/>
          </w:tcPr>
          <w:p w:rsidR="00802A79" w:rsidRPr="00802A79" w:rsidRDefault="00802A79" w:rsidP="00802A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A79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0" w:type="auto"/>
            <w:vAlign w:val="center"/>
            <w:hideMark/>
          </w:tcPr>
          <w:p w:rsidR="00802A79" w:rsidRPr="00802A79" w:rsidRDefault="00802A79" w:rsidP="00802A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A79">
              <w:rPr>
                <w:rFonts w:ascii="Times New Roman" w:eastAsia="Times New Roman" w:hAnsi="Times New Roman" w:cs="Times New Roman"/>
                <w:sz w:val="24"/>
                <w:szCs w:val="24"/>
              </w:rPr>
              <w:t>Замена разбитого стекла на новое</w:t>
            </w:r>
          </w:p>
        </w:tc>
        <w:tc>
          <w:tcPr>
            <w:tcW w:w="0" w:type="auto"/>
            <w:vAlign w:val="center"/>
            <w:hideMark/>
          </w:tcPr>
          <w:p w:rsidR="00802A79" w:rsidRPr="00802A79" w:rsidRDefault="00802A79" w:rsidP="00802A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A79">
              <w:rPr>
                <w:rFonts w:ascii="Times New Roman" w:eastAsia="Times New Roman" w:hAnsi="Times New Roman" w:cs="Times New Roman"/>
                <w:sz w:val="24"/>
                <w:szCs w:val="24"/>
              </w:rPr>
              <w:t>400 руб./</w:t>
            </w:r>
            <w:proofErr w:type="spellStart"/>
            <w:r w:rsidRPr="00802A79">
              <w:rPr>
                <w:rFonts w:ascii="Times New Roman" w:eastAsia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802A7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802A79" w:rsidRPr="00802A79" w:rsidRDefault="00802A79" w:rsidP="00802A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2A7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Примечание:</w:t>
      </w:r>
    </w:p>
    <w:p w:rsidR="00802A79" w:rsidRPr="00802A79" w:rsidRDefault="00802A79" w:rsidP="00802A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2A79">
        <w:rPr>
          <w:rFonts w:ascii="Times New Roman" w:eastAsia="Times New Roman" w:hAnsi="Times New Roman" w:cs="Times New Roman"/>
          <w:sz w:val="24"/>
          <w:szCs w:val="24"/>
        </w:rPr>
        <w:t xml:space="preserve">1. Окончательная стоимость услуги устанавливается после определения объема предполагаемых работ и составления калькуляции. </w:t>
      </w:r>
    </w:p>
    <w:p w:rsidR="00802A79" w:rsidRPr="00802A79" w:rsidRDefault="00802A79" w:rsidP="00802A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2A79">
        <w:rPr>
          <w:rFonts w:ascii="Times New Roman" w:eastAsia="Times New Roman" w:hAnsi="Times New Roman" w:cs="Times New Roman"/>
          <w:sz w:val="24"/>
          <w:szCs w:val="24"/>
        </w:rPr>
        <w:t xml:space="preserve">2. Отдельным категориям граждан предоставляется скидка 50% на вышеперечисленные работы. </w:t>
      </w:r>
    </w:p>
    <w:p w:rsidR="00802A79" w:rsidRPr="00802A79" w:rsidRDefault="00802A79" w:rsidP="00802A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2A79">
        <w:rPr>
          <w:rFonts w:ascii="Times New Roman" w:eastAsia="Times New Roman" w:hAnsi="Times New Roman" w:cs="Times New Roman"/>
          <w:sz w:val="24"/>
          <w:szCs w:val="24"/>
        </w:rPr>
        <w:t>а) инвалиды</w:t>
      </w:r>
    </w:p>
    <w:p w:rsidR="00802A79" w:rsidRPr="00802A79" w:rsidRDefault="00802A79" w:rsidP="00802A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2A79">
        <w:rPr>
          <w:rFonts w:ascii="Times New Roman" w:eastAsia="Times New Roman" w:hAnsi="Times New Roman" w:cs="Times New Roman"/>
          <w:sz w:val="24"/>
          <w:szCs w:val="24"/>
        </w:rPr>
        <w:t>б) ветераны ВОВ</w:t>
      </w:r>
    </w:p>
    <w:p w:rsidR="00802A79" w:rsidRPr="00802A79" w:rsidRDefault="00802A79" w:rsidP="00802A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2A79">
        <w:rPr>
          <w:rFonts w:ascii="Times New Roman" w:eastAsia="Times New Roman" w:hAnsi="Times New Roman" w:cs="Times New Roman"/>
          <w:sz w:val="24"/>
          <w:szCs w:val="24"/>
        </w:rPr>
        <w:t>в) одиноко проживающие пенсионеры.</w:t>
      </w:r>
    </w:p>
    <w:p w:rsidR="008B0540" w:rsidRDefault="008B0540"/>
    <w:sectPr w:rsidR="008B05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A79"/>
    <w:rsid w:val="00802A79"/>
    <w:rsid w:val="008B0540"/>
    <w:rsid w:val="00DD2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02A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02A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68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pressecretar</dc:creator>
  <cp:lastModifiedBy>Шамрицкий</cp:lastModifiedBy>
  <cp:revision>2</cp:revision>
  <dcterms:created xsi:type="dcterms:W3CDTF">2012-10-14T16:05:00Z</dcterms:created>
  <dcterms:modified xsi:type="dcterms:W3CDTF">2012-10-14T16:05:00Z</dcterms:modified>
</cp:coreProperties>
</file>